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D" w:rsidRPr="00702621" w:rsidRDefault="008423FD" w:rsidP="00834FCD">
      <w:pPr>
        <w:pStyle w:val="Letter-Subject"/>
        <w:rPr>
          <w:rFonts w:ascii="Lucida Sans Unicode" w:hAnsi="Lucida Sans Unicode" w:cs="Lucida Sans Unicode"/>
        </w:rPr>
      </w:pPr>
      <w:bookmarkStart w:id="0" w:name="_GoBack"/>
      <w:bookmarkEnd w:id="0"/>
    </w:p>
    <w:p w:rsidR="00EE74B5" w:rsidRPr="00C61089" w:rsidRDefault="00EE74B5" w:rsidP="0005705F">
      <w:pPr>
        <w:pStyle w:val="Heading2"/>
        <w:jc w:val="center"/>
        <w:rPr>
          <w:rFonts w:ascii="Lucida Sans Unicode" w:hAnsi="Lucida Sans Unicode" w:cs="Lucida Sans Unicode"/>
        </w:rPr>
      </w:pPr>
      <w:r w:rsidRPr="00C61089">
        <w:rPr>
          <w:rFonts w:ascii="Lucida Sans Unicode" w:hAnsi="Lucida Sans Unicode" w:cs="Lucida Sans Unicode"/>
        </w:rPr>
        <w:t>Závazná přihláška na kurz</w:t>
      </w:r>
      <w:r w:rsidR="0005705F" w:rsidRPr="00C61089">
        <w:rPr>
          <w:rFonts w:ascii="Lucida Sans Unicode" w:hAnsi="Lucida Sans Unicode" w:cs="Lucida Sans Unicode"/>
        </w:rPr>
        <w:br/>
      </w:r>
      <w:r w:rsidR="009573D5" w:rsidRPr="00C61089">
        <w:rPr>
          <w:rStyle w:val="Heading1Char"/>
          <w:rFonts w:ascii="Lucida Sans Unicode" w:hAnsi="Lucida Sans Unicode" w:cs="Lucida Sans Unicode"/>
          <w:b/>
        </w:rPr>
        <w:t>„Analýzy olejů a sledování stavu strojů“</w:t>
      </w:r>
      <w:r w:rsidR="0005705F" w:rsidRPr="00C61089">
        <w:rPr>
          <w:rStyle w:val="Heading1Char"/>
          <w:rFonts w:ascii="Lucida Sans Unicode" w:hAnsi="Lucida Sans Unicode" w:cs="Lucida Sans Unicode"/>
          <w:b/>
        </w:rPr>
        <w:br/>
      </w:r>
      <w:r w:rsidR="001403CD" w:rsidRPr="00C61089">
        <w:rPr>
          <w:rStyle w:val="Heading1Char"/>
          <w:rFonts w:ascii="Lucida Sans Unicode" w:hAnsi="Lucida Sans Unicode" w:cs="Lucida Sans Unicode"/>
          <w:b/>
        </w:rPr>
        <w:t>30</w:t>
      </w:r>
      <w:r w:rsidR="009573D5" w:rsidRPr="00C61089">
        <w:rPr>
          <w:rStyle w:val="Heading1Char"/>
          <w:rFonts w:ascii="Lucida Sans Unicode" w:hAnsi="Lucida Sans Unicode" w:cs="Lucida Sans Unicode"/>
          <w:b/>
        </w:rPr>
        <w:t>.11.201</w:t>
      </w:r>
      <w:r w:rsidR="001403CD" w:rsidRPr="00C61089">
        <w:rPr>
          <w:rStyle w:val="Heading1Char"/>
          <w:rFonts w:ascii="Lucida Sans Unicode" w:hAnsi="Lucida Sans Unicode" w:cs="Lucida Sans Unicode"/>
          <w:b/>
        </w:rPr>
        <w:t>6</w:t>
      </w:r>
      <w:r w:rsidR="009573D5" w:rsidRPr="00C61089">
        <w:rPr>
          <w:rStyle w:val="Heading1Char"/>
          <w:rFonts w:ascii="Lucida Sans Unicode" w:hAnsi="Lucida Sans Unicode" w:cs="Lucida Sans Unicode"/>
          <w:b/>
        </w:rPr>
        <w:t>,  ALS Czech Republic, Praha 9</w:t>
      </w:r>
    </w:p>
    <w:p w:rsidR="00EE74B5" w:rsidRPr="00C61089" w:rsidRDefault="00EE74B5" w:rsidP="00EE74B5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Titul, jméno a příjmení 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Funkce: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Název organizace: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Adresa organizace: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Telefon: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Fax: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E-mail: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Datum:                                                                                            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  <w:t>................................................................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</w:r>
      <w:r w:rsidRPr="00C61089">
        <w:rPr>
          <w:rFonts w:ascii="Lucida Sans Unicode" w:hAnsi="Lucida Sans Unicode" w:cs="Lucida Sans Unicode"/>
          <w:lang w:val="cs-CZ"/>
        </w:rPr>
        <w:tab/>
        <w:t xml:space="preserve">        podpis objednatele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9573D5" w:rsidRPr="00C61089" w:rsidRDefault="009573D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Přihlášku  a potvrzení o úhradě vložného (variabilní symbol 201</w:t>
      </w:r>
      <w:r w:rsidR="001403CD" w:rsidRPr="00C61089">
        <w:rPr>
          <w:rFonts w:ascii="Lucida Sans Unicode" w:hAnsi="Lucida Sans Unicode" w:cs="Lucida Sans Unicode"/>
          <w:lang w:val="cs-CZ"/>
        </w:rPr>
        <w:t>61130</w:t>
      </w:r>
      <w:r w:rsidRPr="00C61089">
        <w:rPr>
          <w:rFonts w:ascii="Lucida Sans Unicode" w:hAnsi="Lucida Sans Unicode" w:cs="Lucida Sans Unicode"/>
          <w:lang w:val="cs-CZ"/>
        </w:rPr>
        <w:t>) na účet Citibank, a.s., Praha č.ú</w:t>
      </w:r>
      <w:r w:rsidR="001403CD" w:rsidRPr="00C61089">
        <w:rPr>
          <w:rFonts w:ascii="Lucida Sans Unicode" w:hAnsi="Lucida Sans Unicode" w:cs="Lucida Sans Unicode"/>
          <w:lang w:val="cs-CZ"/>
        </w:rPr>
        <w:t xml:space="preserve">. 2509800106/2600. </w:t>
      </w:r>
    </w:p>
    <w:p w:rsidR="00C61089" w:rsidRPr="00C61089" w:rsidRDefault="00C61089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Vložné je možné uhradit i na místě v den konání kurzu.</w:t>
      </w:r>
    </w:p>
    <w:p w:rsidR="00EE74B5" w:rsidRPr="00C61089" w:rsidRDefault="00EE74B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</w:p>
    <w:p w:rsidR="00EE74B5" w:rsidRPr="00C61089" w:rsidRDefault="009573D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zašlete nejpozději  do 2</w:t>
      </w:r>
      <w:r w:rsidR="001403CD" w:rsidRPr="00C61089">
        <w:rPr>
          <w:rFonts w:ascii="Lucida Sans Unicode" w:hAnsi="Lucida Sans Unicode" w:cs="Lucida Sans Unicode"/>
          <w:lang w:val="cs-CZ"/>
        </w:rPr>
        <w:t>5</w:t>
      </w:r>
      <w:r w:rsidRPr="00C61089">
        <w:rPr>
          <w:rFonts w:ascii="Lucida Sans Unicode" w:hAnsi="Lucida Sans Unicode" w:cs="Lucida Sans Unicode"/>
          <w:lang w:val="cs-CZ"/>
        </w:rPr>
        <w:t>. listopadu 201</w:t>
      </w:r>
      <w:r w:rsidR="001403CD" w:rsidRPr="00C61089">
        <w:rPr>
          <w:rFonts w:ascii="Lucida Sans Unicode" w:hAnsi="Lucida Sans Unicode" w:cs="Lucida Sans Unicode"/>
          <w:lang w:val="cs-CZ"/>
        </w:rPr>
        <w:t>6</w:t>
      </w:r>
    </w:p>
    <w:p w:rsidR="009573D5" w:rsidRPr="00C61089" w:rsidRDefault="0005705F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>e-mailem na adresu</w:t>
      </w:r>
      <w:r w:rsidR="009573D5" w:rsidRPr="00C61089">
        <w:rPr>
          <w:rFonts w:ascii="Lucida Sans Unicode" w:hAnsi="Lucida Sans Unicode" w:cs="Lucida Sans Unicode"/>
          <w:lang w:val="cs-CZ"/>
        </w:rPr>
        <w:t xml:space="preserve">: </w:t>
      </w:r>
      <w:r w:rsidR="009573D5" w:rsidRPr="00C61089">
        <w:rPr>
          <w:rFonts w:ascii="Lucida Sans Unicode" w:hAnsi="Lucida Sans Unicode" w:cs="Lucida Sans Unicode"/>
          <w:lang w:val="cs-CZ"/>
        </w:rPr>
        <w:tab/>
        <w:t xml:space="preserve"> </w:t>
      </w:r>
    </w:p>
    <w:p w:rsidR="009573D5" w:rsidRPr="00C61089" w:rsidRDefault="009573D5" w:rsidP="009573D5">
      <w:pPr>
        <w:widowControl w:val="0"/>
        <w:suppressLineNumbers/>
        <w:rPr>
          <w:rFonts w:ascii="Lucida Sans Unicode" w:hAnsi="Lucida Sans Unicode" w:cs="Lucida Sans Unicode"/>
          <w:sz w:val="22"/>
        </w:rPr>
      </w:pPr>
    </w:p>
    <w:p w:rsidR="009573D5" w:rsidRPr="00C61089" w:rsidRDefault="009573D5" w:rsidP="0005705F">
      <w:pPr>
        <w:pStyle w:val="Letter-AddressBlock"/>
        <w:rPr>
          <w:rFonts w:ascii="Lucida Sans Unicode" w:hAnsi="Lucida Sans Unicode" w:cs="Lucida Sans Unicode"/>
          <w:lang w:val="cs-CZ"/>
        </w:rPr>
      </w:pPr>
      <w:r w:rsidRPr="00C61089">
        <w:rPr>
          <w:rFonts w:ascii="Lucida Sans Unicode" w:hAnsi="Lucida Sans Unicode" w:cs="Lucida Sans Unicode"/>
          <w:lang w:val="cs-CZ"/>
        </w:rPr>
        <w:t xml:space="preserve">e-mail:  </w:t>
      </w:r>
      <w:hyperlink r:id="rId10" w:history="1">
        <w:r w:rsidRPr="00D72764">
          <w:rPr>
            <w:rStyle w:val="IntenseEmphasis"/>
            <w:rFonts w:ascii="Lucida Sans Unicode" w:hAnsi="Lucida Sans Unicode" w:cs="Lucida Sans Unicode"/>
            <w:color w:val="548DD4" w:themeColor="text2" w:themeTint="99"/>
            <w:lang w:val="cs-CZ"/>
          </w:rPr>
          <w:t>vladimir.novacek@alsglobal.com</w:t>
        </w:r>
      </w:hyperlink>
      <w:r w:rsidR="001403CD" w:rsidRPr="00D72764">
        <w:rPr>
          <w:rFonts w:ascii="Lucida Sans Unicode" w:hAnsi="Lucida Sans Unicode" w:cs="Lucida Sans Unicode"/>
          <w:b/>
          <w:color w:val="548DD4" w:themeColor="text2" w:themeTint="99"/>
          <w:lang w:val="cs-CZ"/>
        </w:rPr>
        <w:t>;</w:t>
      </w:r>
      <w:hyperlink r:id="rId11" w:history="1">
        <w:r w:rsidR="001403CD" w:rsidRPr="00D72764">
          <w:rPr>
            <w:rStyle w:val="Hyperlink"/>
            <w:rFonts w:ascii="Lucida Sans Unicode" w:hAnsi="Lucida Sans Unicode" w:cs="Lucida Sans Unicode"/>
            <w:b/>
            <w:i/>
            <w:color w:val="548DD4" w:themeColor="text2" w:themeTint="99"/>
            <w:u w:val="none"/>
            <w:lang w:val="cs-CZ"/>
          </w:rPr>
          <w:t>stanislav.slacik@alsglobal.com</w:t>
        </w:r>
      </w:hyperlink>
    </w:p>
    <w:p w:rsidR="00F13483" w:rsidRPr="008423FD" w:rsidRDefault="00F13483" w:rsidP="005B22F9">
      <w:pPr>
        <w:pStyle w:val="Letter-BodyContent"/>
        <w:rPr>
          <w:rFonts w:ascii="Lucida Sans Unicode" w:hAnsi="Lucida Sans Unicode" w:cs="Lucida Sans Unicode"/>
        </w:rPr>
      </w:pPr>
    </w:p>
    <w:sectPr w:rsidR="00F13483" w:rsidRPr="008423FD" w:rsidSect="0090212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1134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24" w:rsidRDefault="00F21B24" w:rsidP="00834FCD">
      <w:r>
        <w:separator/>
      </w:r>
    </w:p>
  </w:endnote>
  <w:endnote w:type="continuationSeparator" w:id="0">
    <w:p w:rsidR="00F21B24" w:rsidRDefault="00F21B24" w:rsidP="008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Bold">
    <w:altName w:val="Lucida San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12" w:rsidRPr="00962238" w:rsidRDefault="00A65812" w:rsidP="00962238">
    <w:pPr>
      <w:pStyle w:val="Letter-Footer"/>
    </w:pPr>
    <w:r w:rsidRPr="00962238">
      <w:t>Document Name</w:t>
    </w:r>
    <w:r w:rsidRPr="00962238">
      <w:tab/>
    </w:r>
    <w:r w:rsidRPr="00962238">
      <w:tab/>
      <w:t xml:space="preserve">Page </w:t>
    </w:r>
    <w:r w:rsidRPr="00962238">
      <w:fldChar w:fldCharType="begin"/>
    </w:r>
    <w:r w:rsidRPr="00962238">
      <w:instrText xml:space="preserve"> PAGE </w:instrText>
    </w:r>
    <w:r w:rsidRPr="00962238">
      <w:fldChar w:fldCharType="separate"/>
    </w:r>
    <w:r w:rsidR="00E7667F">
      <w:rPr>
        <w:noProof/>
      </w:rPr>
      <w:t>2</w:t>
    </w:r>
    <w:r w:rsidRPr="00962238">
      <w:fldChar w:fldCharType="end"/>
    </w:r>
    <w:r w:rsidRPr="00962238">
      <w:t xml:space="preserve"> of </w:t>
    </w:r>
    <w:r w:rsidR="00C33183">
      <w:fldChar w:fldCharType="begin"/>
    </w:r>
    <w:r w:rsidR="00C33183">
      <w:instrText xml:space="preserve"> NUMPAGES  </w:instrText>
    </w:r>
    <w:r w:rsidR="00C33183">
      <w:fldChar w:fldCharType="separate"/>
    </w:r>
    <w:r w:rsidR="00702621">
      <w:rPr>
        <w:noProof/>
      </w:rPr>
      <w:t>1</w:t>
    </w:r>
    <w:r w:rsidR="00C3318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575" w:type="pct"/>
      <w:tblInd w:w="-426" w:type="dxa"/>
      <w:tblBorders>
        <w:top w:val="single" w:sz="12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2"/>
      <w:gridCol w:w="5475"/>
    </w:tblGrid>
    <w:tr w:rsidR="00E919D9" w:rsidTr="0091225B">
      <w:tc>
        <w:tcPr>
          <w:tcW w:w="2453" w:type="pct"/>
          <w:tcBorders>
            <w:top w:val="nil"/>
            <w:bottom w:val="single" w:sz="12" w:space="0" w:color="83A5C8"/>
          </w:tcBorders>
          <w:tcMar>
            <w:top w:w="0" w:type="dxa"/>
            <w:bottom w:w="57" w:type="dxa"/>
          </w:tcMar>
        </w:tcPr>
        <w:p w:rsidR="00E919D9" w:rsidRPr="007C2F40" w:rsidRDefault="00E919D9" w:rsidP="00E919D9">
          <w:pPr>
            <w:pStyle w:val="RS-RPLeft"/>
            <w:rPr>
              <w:sz w:val="16"/>
              <w:szCs w:val="16"/>
            </w:rPr>
          </w:pPr>
        </w:p>
      </w:tc>
      <w:tc>
        <w:tcPr>
          <w:tcW w:w="2547" w:type="pct"/>
          <w:tcBorders>
            <w:top w:val="nil"/>
            <w:bottom w:val="single" w:sz="12" w:space="0" w:color="83A5C8"/>
          </w:tcBorders>
          <w:tcMar>
            <w:top w:w="0" w:type="dxa"/>
            <w:bottom w:w="57" w:type="dxa"/>
          </w:tcMar>
        </w:tcPr>
        <w:p w:rsidR="00E919D9" w:rsidRPr="007C2F40" w:rsidRDefault="00E919D9" w:rsidP="00E919D9">
          <w:pPr>
            <w:pStyle w:val="Website-Right"/>
            <w:rPr>
              <w:b w:val="0"/>
              <w:bCs w:val="0"/>
              <w:color w:val="7F7F7F" w:themeColor="text1" w:themeTint="80"/>
              <w:sz w:val="16"/>
              <w:szCs w:val="16"/>
            </w:rPr>
          </w:pPr>
        </w:p>
      </w:tc>
    </w:tr>
    <w:tr w:rsidR="00E919D9" w:rsidRPr="004F100C" w:rsidTr="0091225B">
      <w:tc>
        <w:tcPr>
          <w:tcW w:w="2453" w:type="pct"/>
          <w:tcBorders>
            <w:top w:val="single" w:sz="12" w:space="0" w:color="83A5C8"/>
            <w:bottom w:val="nil"/>
          </w:tcBorders>
          <w:tcMar>
            <w:top w:w="57" w:type="dxa"/>
          </w:tcMar>
        </w:tcPr>
        <w:p w:rsidR="00E919D9" w:rsidRPr="004F100C" w:rsidRDefault="00E919D9" w:rsidP="00E919D9">
          <w:pPr>
            <w:pStyle w:val="RS-RPLeft"/>
            <w:rPr>
              <w:rFonts w:ascii="Lucida Sans Unicode" w:hAnsi="Lucida Sans Unicode" w:cs="Lucida Sans Unicode"/>
              <w:sz w:val="16"/>
              <w:szCs w:val="16"/>
            </w:rPr>
          </w:pPr>
          <w:r w:rsidRPr="004F100C">
            <w:rPr>
              <w:rFonts w:ascii="Lucida Sans Unicode" w:hAnsi="Lucida Sans Unicode" w:cs="Lucida Sans Unicode"/>
              <w:sz w:val="16"/>
              <w:szCs w:val="16"/>
            </w:rPr>
            <w:t>Right Solutions • Right Partner</w:t>
          </w:r>
        </w:p>
      </w:tc>
      <w:tc>
        <w:tcPr>
          <w:tcW w:w="2547" w:type="pct"/>
          <w:tcBorders>
            <w:top w:val="single" w:sz="12" w:space="0" w:color="83A5C8"/>
            <w:bottom w:val="nil"/>
          </w:tcBorders>
          <w:tcMar>
            <w:top w:w="57" w:type="dxa"/>
          </w:tcMar>
        </w:tcPr>
        <w:p w:rsidR="00E919D9" w:rsidRPr="004F100C" w:rsidRDefault="00E919D9" w:rsidP="00E919D9">
          <w:pPr>
            <w:pStyle w:val="Website-Right"/>
            <w:rPr>
              <w:rFonts w:ascii="Lucida Sans Unicode" w:hAnsi="Lucida Sans Unicode" w:cs="Lucida Sans Unicode"/>
              <w:sz w:val="16"/>
              <w:szCs w:val="16"/>
            </w:rPr>
          </w:pPr>
          <w:r w:rsidRPr="004F100C">
            <w:rPr>
              <w:rFonts w:ascii="Lucida Sans Unicode" w:hAnsi="Lucida Sans Unicode" w:cs="Lucida Sans Unicode"/>
              <w:sz w:val="16"/>
              <w:szCs w:val="16"/>
            </w:rPr>
            <w:t xml:space="preserve">www.alsglobal.cz  </w:t>
          </w:r>
        </w:p>
      </w:tc>
    </w:tr>
  </w:tbl>
  <w:p w:rsidR="00A65812" w:rsidRPr="00E919D9" w:rsidRDefault="00A65812" w:rsidP="00E91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24" w:rsidRDefault="00F21B24" w:rsidP="00834FCD">
      <w:r>
        <w:separator/>
      </w:r>
    </w:p>
  </w:footnote>
  <w:footnote w:type="continuationSeparator" w:id="0">
    <w:p w:rsidR="00F21B24" w:rsidRDefault="00F21B24" w:rsidP="0083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10349"/>
    </w:tblGrid>
    <w:tr w:rsidR="00A65812" w:rsidRPr="00B060D2" w:rsidTr="00B060D2">
      <w:trPr>
        <w:trHeight w:val="983"/>
      </w:trPr>
      <w:tc>
        <w:tcPr>
          <w:tcW w:w="10349" w:type="dxa"/>
          <w:tcBorders>
            <w:top w:val="single" w:sz="24" w:space="0" w:color="FFFFFF"/>
          </w:tcBorders>
          <w:shd w:val="clear" w:color="auto" w:fill="auto"/>
        </w:tcPr>
        <w:p w:rsidR="00A65812" w:rsidRPr="00B060D2" w:rsidRDefault="00702621" w:rsidP="00D03EBB">
          <w:pPr>
            <w:pStyle w:val="Header"/>
            <w:rPr>
              <w:b/>
            </w:rPr>
          </w:pPr>
          <w:r>
            <w:rPr>
              <w:lang w:val="sk-SK" w:eastAsia="sk-SK"/>
            </w:rPr>
            <w:drawing>
              <wp:inline distT="0" distB="0" distL="0" distR="0">
                <wp:extent cx="1028700" cy="10001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5812" w:rsidRDefault="00A65812" w:rsidP="00182E4F">
    <w:pPr>
      <w:pStyle w:val="Header"/>
    </w:pPr>
  </w:p>
  <w:p w:rsidR="00A65812" w:rsidRDefault="00A65812" w:rsidP="00182E4F">
    <w:pPr>
      <w:pStyle w:val="Header"/>
    </w:pPr>
  </w:p>
  <w:p w:rsidR="00A65812" w:rsidRPr="00182E4F" w:rsidRDefault="00A65812" w:rsidP="00182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Look w:val="04A0" w:firstRow="1" w:lastRow="0" w:firstColumn="1" w:lastColumn="0" w:noHBand="0" w:noVBand="1"/>
    </w:tblPr>
    <w:tblGrid>
      <w:gridCol w:w="6380"/>
      <w:gridCol w:w="3260"/>
    </w:tblGrid>
    <w:tr w:rsidR="00A65812" w:rsidRPr="00B060D2" w:rsidTr="008423FD">
      <w:trPr>
        <w:trHeight w:val="983"/>
      </w:trPr>
      <w:tc>
        <w:tcPr>
          <w:tcW w:w="6380" w:type="dxa"/>
          <w:shd w:val="clear" w:color="auto" w:fill="auto"/>
        </w:tcPr>
        <w:p w:rsidR="00A65812" w:rsidRPr="00B060D2" w:rsidRDefault="00702621" w:rsidP="00834FCD">
          <w:pPr>
            <w:pStyle w:val="Header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lang w:val="sk-SK" w:eastAsia="sk-SK"/>
            </w:rPr>
            <w:drawing>
              <wp:inline distT="0" distB="0" distL="0" distR="0">
                <wp:extent cx="1028700" cy="1000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4" w:space="0" w:color="D1D3D4"/>
          </w:tcBorders>
          <w:shd w:val="clear" w:color="auto" w:fill="auto"/>
        </w:tcPr>
        <w:p w:rsidR="00A65812" w:rsidRPr="008423FD" w:rsidRDefault="00AC4CF0" w:rsidP="00B060D2">
          <w:pPr>
            <w:pStyle w:val="Header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color w:val="000000"/>
              <w:w w:val="0"/>
              <w:sz w:val="16"/>
              <w:szCs w:val="16"/>
            </w:rPr>
            <w:t>ALS Czech Republic, s.r.o.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br/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Na Harfě 366/9, 190 00  Praha 9</w:t>
          </w:r>
        </w:p>
        <w:p w:rsidR="00AC4CF0" w:rsidRPr="008423FD" w:rsidRDefault="00925053" w:rsidP="00834FCD">
          <w:pPr>
            <w:pStyle w:val="Header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sz w:val="16"/>
              <w:szCs w:val="16"/>
            </w:rPr>
            <w:t>Česká republika</w:t>
          </w:r>
        </w:p>
        <w:p w:rsidR="00A65812" w:rsidRPr="008423FD" w:rsidRDefault="00A65812" w:rsidP="00834FCD">
          <w:pPr>
            <w:pStyle w:val="Header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T: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+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420 226 226 228</w:t>
          </w:r>
        </w:p>
        <w:p w:rsidR="00AC4CF0" w:rsidRPr="008423FD" w:rsidRDefault="00AC4CF0" w:rsidP="00834FCD">
          <w:pPr>
            <w:pStyle w:val="Header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@: 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customer.support@alsglobal.com</w:t>
          </w:r>
        </w:p>
        <w:p w:rsidR="00A65812" w:rsidRPr="00B060D2" w:rsidRDefault="00A65812" w:rsidP="00AC4CF0">
          <w:pPr>
            <w:pStyle w:val="Header"/>
            <w:rPr>
              <w:rFonts w:ascii="Lucida Sans Unicode" w:hAnsi="Lucida Sans Unicode" w:cs="Lucida Sans Unicode"/>
              <w:b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</w:t>
          </w:r>
          <w:r w:rsidR="00925053"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ww.alsglobal.cz</w:t>
          </w:r>
        </w:p>
      </w:tc>
    </w:tr>
  </w:tbl>
  <w:p w:rsidR="00A65812" w:rsidRDefault="00A65812" w:rsidP="00834FCD">
    <w:pPr>
      <w:pStyle w:val="Header"/>
    </w:pPr>
  </w:p>
  <w:p w:rsidR="00A65812" w:rsidRDefault="00A65812" w:rsidP="00834FCD">
    <w:pPr>
      <w:pStyle w:val="Header"/>
    </w:pPr>
  </w:p>
  <w:p w:rsidR="00A65812" w:rsidRDefault="00A65812" w:rsidP="00834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21"/>
    <w:rsid w:val="00007D30"/>
    <w:rsid w:val="0005705F"/>
    <w:rsid w:val="00057C0B"/>
    <w:rsid w:val="000F7C96"/>
    <w:rsid w:val="00130C22"/>
    <w:rsid w:val="001403CD"/>
    <w:rsid w:val="00141C28"/>
    <w:rsid w:val="001719A5"/>
    <w:rsid w:val="00182E4F"/>
    <w:rsid w:val="0019547C"/>
    <w:rsid w:val="001D5227"/>
    <w:rsid w:val="0022506D"/>
    <w:rsid w:val="002A4273"/>
    <w:rsid w:val="002B5F86"/>
    <w:rsid w:val="002D71F2"/>
    <w:rsid w:val="00360BE7"/>
    <w:rsid w:val="0037314D"/>
    <w:rsid w:val="003D62A8"/>
    <w:rsid w:val="003F3553"/>
    <w:rsid w:val="0040713A"/>
    <w:rsid w:val="004535A5"/>
    <w:rsid w:val="004C276C"/>
    <w:rsid w:val="00522752"/>
    <w:rsid w:val="005839D9"/>
    <w:rsid w:val="005B22F9"/>
    <w:rsid w:val="005E5D17"/>
    <w:rsid w:val="00611E5C"/>
    <w:rsid w:val="00616A36"/>
    <w:rsid w:val="006405CB"/>
    <w:rsid w:val="00693C4E"/>
    <w:rsid w:val="006B325F"/>
    <w:rsid w:val="00702621"/>
    <w:rsid w:val="00731306"/>
    <w:rsid w:val="0074741F"/>
    <w:rsid w:val="007870F4"/>
    <w:rsid w:val="007A590E"/>
    <w:rsid w:val="008157D1"/>
    <w:rsid w:val="00834FCD"/>
    <w:rsid w:val="008423FD"/>
    <w:rsid w:val="008862CA"/>
    <w:rsid w:val="00891209"/>
    <w:rsid w:val="008A4FFB"/>
    <w:rsid w:val="008B4571"/>
    <w:rsid w:val="00902120"/>
    <w:rsid w:val="00902153"/>
    <w:rsid w:val="00923B5D"/>
    <w:rsid w:val="00925053"/>
    <w:rsid w:val="00930EC2"/>
    <w:rsid w:val="009573D5"/>
    <w:rsid w:val="00962238"/>
    <w:rsid w:val="009875B7"/>
    <w:rsid w:val="00A10F5F"/>
    <w:rsid w:val="00A138E9"/>
    <w:rsid w:val="00A65812"/>
    <w:rsid w:val="00AC3086"/>
    <w:rsid w:val="00AC4CF0"/>
    <w:rsid w:val="00AD3A7E"/>
    <w:rsid w:val="00AD420E"/>
    <w:rsid w:val="00AF69A9"/>
    <w:rsid w:val="00B060D2"/>
    <w:rsid w:val="00B21361"/>
    <w:rsid w:val="00B61E35"/>
    <w:rsid w:val="00BC72DF"/>
    <w:rsid w:val="00BF7842"/>
    <w:rsid w:val="00C11BFB"/>
    <w:rsid w:val="00C33183"/>
    <w:rsid w:val="00C332E0"/>
    <w:rsid w:val="00C61089"/>
    <w:rsid w:val="00C7549D"/>
    <w:rsid w:val="00CF1F24"/>
    <w:rsid w:val="00D03EBB"/>
    <w:rsid w:val="00D177CF"/>
    <w:rsid w:val="00D2222A"/>
    <w:rsid w:val="00D637E7"/>
    <w:rsid w:val="00D72764"/>
    <w:rsid w:val="00D91B1A"/>
    <w:rsid w:val="00E20611"/>
    <w:rsid w:val="00E41B96"/>
    <w:rsid w:val="00E7667F"/>
    <w:rsid w:val="00E919D9"/>
    <w:rsid w:val="00EA46B7"/>
    <w:rsid w:val="00EB66DC"/>
    <w:rsid w:val="00EE4C35"/>
    <w:rsid w:val="00EE74B5"/>
    <w:rsid w:val="00F13483"/>
    <w:rsid w:val="00F21B24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9DF4C15-EDAD-44DE-B20A-F67598B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6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FC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noProof/>
      <w:sz w:val="20"/>
      <w:lang w:val="en-AU" w:eastAsia="en-AU"/>
    </w:rPr>
  </w:style>
  <w:style w:type="character" w:customStyle="1" w:styleId="HeaderChar">
    <w:name w:val="Header Char"/>
    <w:link w:val="Header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02153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2153"/>
  </w:style>
  <w:style w:type="paragraph" w:styleId="BalloonText">
    <w:name w:val="Balloon Text"/>
    <w:basedOn w:val="Normal"/>
    <w:link w:val="BalloonTextChar"/>
    <w:uiPriority w:val="99"/>
    <w:semiHidden/>
    <w:unhideWhenUsed/>
    <w:rsid w:val="0090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al"/>
    <w:qFormat/>
    <w:rsid w:val="00834FCD"/>
    <w:pPr>
      <w:overflowPunct/>
      <w:autoSpaceDE/>
      <w:autoSpaceDN/>
      <w:adjustRightInd/>
      <w:spacing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AddressBlock-10ptsAfter">
    <w:name w:val="Letter - Address Block - 10pts After"/>
    <w:basedOn w:val="Normal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SalutationLine">
    <w:name w:val="Letter - Salutation Line"/>
    <w:basedOn w:val="Normal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libri" w:hAnsi="Lucida Sans" w:cs="Arial"/>
      <w:color w:val="000000"/>
      <w:sz w:val="20"/>
      <w:lang w:val="en-US" w:eastAsia="en-US"/>
    </w:rPr>
  </w:style>
  <w:style w:type="paragraph" w:customStyle="1" w:styleId="Letter-Subject">
    <w:name w:val="Letter - Subject"/>
    <w:basedOn w:val="Normal"/>
    <w:next w:val="Letter-BodyContent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 Bold" w:eastAsia="Cambria" w:hAnsi="Lucida Sans Bold"/>
      <w:b/>
      <w:caps/>
      <w:sz w:val="20"/>
      <w:szCs w:val="24"/>
      <w:u w:val="single"/>
      <w:lang w:val="en-US" w:eastAsia="en-US"/>
    </w:rPr>
  </w:style>
  <w:style w:type="paragraph" w:customStyle="1" w:styleId="Letter-BodyContent">
    <w:name w:val="Letter - Body Content"/>
    <w:basedOn w:val="Normal"/>
    <w:qFormat/>
    <w:rsid w:val="00834FCD"/>
    <w:pPr>
      <w:overflowPunct/>
      <w:autoSpaceDE/>
      <w:autoSpaceDN/>
      <w:adjustRightInd/>
      <w:spacing w:after="200" w:line="276" w:lineRule="auto"/>
      <w:ind w:right="6"/>
      <w:jc w:val="both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Footer">
    <w:name w:val="Letter - Footer"/>
    <w:basedOn w:val="Footer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TableGrid">
    <w:name w:val="Table Grid"/>
    <w:basedOn w:val="TableNormal"/>
    <w:uiPriority w:val="3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Footer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PlaceholderText">
    <w:name w:val="Placeholder Text"/>
    <w:uiPriority w:val="99"/>
    <w:semiHidden/>
    <w:rsid w:val="0074741F"/>
    <w:rPr>
      <w:color w:val="808080"/>
    </w:rPr>
  </w:style>
  <w:style w:type="character" w:styleId="Hyperlink">
    <w:name w:val="Hyperlink"/>
    <w:rsid w:val="0070262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7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5705F"/>
    <w:rPr>
      <w:b/>
      <w:bCs/>
      <w:i/>
      <w:iCs/>
      <w:color w:val="4F81BD" w:themeColor="accent1"/>
    </w:rPr>
  </w:style>
  <w:style w:type="paragraph" w:customStyle="1" w:styleId="Website-Right">
    <w:name w:val="Website-Right"/>
    <w:basedOn w:val="Footer"/>
    <w:uiPriority w:val="4"/>
    <w:qFormat/>
    <w:rsid w:val="00E919D9"/>
    <w:pPr>
      <w:jc w:val="right"/>
    </w:pPr>
    <w:rPr>
      <w:rFonts w:eastAsiaTheme="minorHAnsi" w:cstheme="minorBidi"/>
      <w:b/>
      <w:bCs/>
      <w:color w:val="00578E"/>
      <w:sz w:val="18"/>
      <w:szCs w:val="18"/>
    </w:rPr>
  </w:style>
  <w:style w:type="paragraph" w:customStyle="1" w:styleId="RS-RPLeft">
    <w:name w:val="RS-RP_Left"/>
    <w:basedOn w:val="Footer"/>
    <w:uiPriority w:val="3"/>
    <w:qFormat/>
    <w:rsid w:val="00E919D9"/>
    <w:rPr>
      <w:rFonts w:eastAsiaTheme="minorHAnsi" w:cstheme="minorBidi"/>
      <w:bCs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nislav.slacik@alsgloba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ladimir.novacek@alsgloba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a.justova\Downloads\Hlavi&#269;kov&#253;%20pap&#237;r%20CZ_1304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7feb2a2-1b14-4979-9c29-e75fc5f8ddf3">Life Sciences - Environmental</Division>
    <TaxCatchAll xmlns="d7feb2a2-1b14-4979-9c29-e75fc5f8ddf3"/>
    <Document_x0020_or_x0020_Image_x0020_Type xmlns="d7feb2a2-1b14-4979-9c29-e75fc5f8ddf3">Document - Letterhead</Document_x0020_or_x0020_Image_x0020_Type>
    <TaxKeywordTaxHTField xmlns="d7feb2a2-1b14-4979-9c29-e75fc5f8ddf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S Document" ma:contentTypeID="0x010100743C92273B096A49BA74DA6178E8E36800905F6A11AAAEF745919ACC8221280BF7" ma:contentTypeVersion="20" ma:contentTypeDescription="" ma:contentTypeScope="" ma:versionID="7136d902406048dc5dd635f32b1aae63">
  <xsd:schema xmlns:xsd="http://www.w3.org/2001/XMLSchema" xmlns:xs="http://www.w3.org/2001/XMLSchema" xmlns:p="http://schemas.microsoft.com/office/2006/metadata/properties" xmlns:ns3="d7feb2a2-1b14-4979-9c29-e75fc5f8ddf3" targetNamespace="http://schemas.microsoft.com/office/2006/metadata/properties" ma:root="true" ma:fieldsID="81aada894bca909b4d6cc342a4fd27c0" ns3:_="">
    <xsd:import namespace="d7feb2a2-1b14-4979-9c29-e75fc5f8ddf3"/>
    <xsd:element name="properties">
      <xsd:complexType>
        <xsd:sequence>
          <xsd:element name="documentManagement">
            <xsd:complexType>
              <xsd:all>
                <xsd:element ref="ns3:Division"/>
                <xsd:element ref="ns3:Document_x0020_or_x0020_Image_x0020_Type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b2a2-1b14-4979-9c29-e75fc5f8ddf3" elementFormDefault="qualified">
    <xsd:import namespace="http://schemas.microsoft.com/office/2006/documentManagement/types"/>
    <xsd:import namespace="http://schemas.microsoft.com/office/infopath/2007/PartnerControls"/>
    <xsd:element name="Division" ma:index="2" ma:displayName="Division" ma:format="Dropdown" ma:internalName="Division">
      <xsd:simpleType>
        <xsd:restriction base="dms:Choice">
          <xsd:enumeration value="Corporate"/>
          <xsd:enumeration value="Energy"/>
          <xsd:enumeration value="Energy - Coal"/>
          <xsd:enumeration value="Energy - Oil &amp; Gas"/>
          <xsd:enumeration value="Industrial"/>
          <xsd:enumeration value="Industrial - Asset Care"/>
          <xsd:enumeration value="Industrial - Tribology"/>
          <xsd:enumeration value="Life Sciences"/>
          <xsd:enumeration value="Life Sciences - Animal Health"/>
          <xsd:enumeration value="Life Sciences - Electronics"/>
          <xsd:enumeration value="Life Sciences - Environmental"/>
          <xsd:enumeration value="Life Sciences - Food &amp; Pharmaceutical"/>
          <xsd:enumeration value="Minerals"/>
          <xsd:enumeration value="Minerals - Geochemistry"/>
          <xsd:enumeration value="Minerals - Metallurgy"/>
          <xsd:enumeration value="Minerals - Inspection"/>
          <xsd:enumeration value="Minerals - Mine Site"/>
          <xsd:enumeration value="General"/>
        </xsd:restriction>
      </xsd:simpleType>
    </xsd:element>
    <xsd:element name="Document_x0020_or_x0020_Image_x0020_Type" ma:index="3" ma:displayName="Sub Category" ma:format="Dropdown" ma:internalName="Document_x0020_or_x0020_Image_x0020_Type">
      <xsd:simpleType>
        <xsd:restriction base="dms:Choice">
          <xsd:enumeration value="Document - Announcement Template"/>
          <xsd:enumeration value="Document - Brochure"/>
          <xsd:enumeration value="Document - Capability Statement"/>
          <xsd:enumeration value="Document - Fascimile"/>
          <xsd:enumeration value="Document - Letterhead"/>
          <xsd:enumeration value="Document - Memorandum"/>
          <xsd:enumeration value="Document - Newsletter Template"/>
          <xsd:enumeration value="Document - PowerPoint Template"/>
          <xsd:enumeration value="Document - Report Template"/>
          <xsd:enumeration value="Document - Technical Documentation"/>
          <xsd:enumeration value="Image - Icon"/>
          <xsd:enumeration value="Image - Illustration"/>
          <xsd:enumeration value="Image - Logo"/>
          <xsd:enumeration value="Image - Photograph"/>
          <xsd:enumeration value="Print Ready - Presentation Folder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e09551c-f574-4cbe-8d50-bd67031b82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038da4a-630e-451f-b658-30177bf17d01}" ma:internalName="TaxCatchAll" ma:showField="CatchAllData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038da4a-630e-451f-b658-30177bf17d01}" ma:internalName="TaxCatchAllLabel" ma:readOnly="true" ma:showField="CatchAllDataLabel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6E65-F7A2-40CC-94BE-0E609D3A1842}">
  <ds:schemaRefs>
    <ds:schemaRef ds:uri="http://schemas.microsoft.com/office/2006/metadata/properties"/>
    <ds:schemaRef ds:uri="http://schemas.microsoft.com/office/infopath/2007/PartnerControls"/>
    <ds:schemaRef ds:uri="d7feb2a2-1b14-4979-9c29-e75fc5f8ddf3"/>
  </ds:schemaRefs>
</ds:datastoreItem>
</file>

<file path=customXml/itemProps2.xml><?xml version="1.0" encoding="utf-8"?>
<ds:datastoreItem xmlns:ds="http://schemas.openxmlformats.org/officeDocument/2006/customXml" ds:itemID="{D79E68D1-6A5F-4ADC-9812-F293BA79E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CF0F9-31BC-4DE8-9C93-F1E2E138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b2a2-1b14-4979-9c29-e75fc5f8d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30B05-BACE-4E98-B3B0-F4026CC4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CZ_130415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ALS Group Pty Ltd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Justová</dc:creator>
  <cp:lastModifiedBy>Ludmila Bortňáková</cp:lastModifiedBy>
  <cp:revision>2</cp:revision>
  <cp:lastPrinted>2013-02-05T02:50:00Z</cp:lastPrinted>
  <dcterms:created xsi:type="dcterms:W3CDTF">2016-10-25T18:36:00Z</dcterms:created>
  <dcterms:modified xsi:type="dcterms:W3CDTF">2016-10-25T18:36:00Z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0x010100743C92273B096A49BA74DA6178E8E36800905F6A11AAAEF745919ACC8221280BF7</vt:lpwstr>
  </property>
  <property fmtid="{D5CDD505-2E9C-101B-9397-08002B2CF9AE}" pid="3" name="TaxKeyword">
    <vt:lpwstr/>
  </property>
  <property fmtid="{D5CDD505-2E9C-101B-9397-08002B2CF9AE}" pid="4" name="Order">
    <vt:r8>66700</vt:r8>
  </property>
  <property fmtid="{D5CDD505-2E9C-101B-9397-08002B2CF9AE}" pid="5" name="Division">
    <vt:lpwstr>Life Sciences - Environmental</vt:lpwstr>
  </property>
  <property fmtid="{D5CDD505-2E9C-101B-9397-08002B2CF9AE}" pid="6" name="TaxCatchAll">
    <vt:lpwstr/>
  </property>
  <property fmtid="{D5CDD505-2E9C-101B-9397-08002B2CF9AE}" pid="7" name="Document or Image Type">
    <vt:lpwstr>Document - Letterhead</vt:lpwstr>
  </property>
  <property fmtid="{D5CDD505-2E9C-101B-9397-08002B2CF9AE}" pid="8" name="TaxKeywordTaxHTField">
    <vt:lpwstr/>
  </property>
</Properties>
</file>